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812A" w14:textId="77777777" w:rsidR="00F86F1C" w:rsidRDefault="00874DD3" w:rsidP="002A147B">
      <w:pPr>
        <w:spacing w:after="0" w:line="240" w:lineRule="auto"/>
        <w:ind w:left="5663" w:firstLine="708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86F1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</w:t>
      </w:r>
    </w:p>
    <w:p w14:paraId="603C6CE5" w14:textId="5A1C8FAE" w:rsidR="00F86F1C" w:rsidRDefault="00874DD3" w:rsidP="002A147B">
      <w:pPr>
        <w:spacing w:after="0" w:line="240" w:lineRule="auto"/>
        <w:ind w:left="637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86F1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 </w:t>
      </w:r>
      <w:r w:rsidR="004D4D48" w:rsidRPr="00F86F1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Zarządzenia</w:t>
      </w:r>
      <w:r w:rsidR="00EC5666" w:rsidRPr="00F86F1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4D4D48" w:rsidRPr="00F86F1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nr </w:t>
      </w:r>
      <w:r w:rsidR="002A147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13/2024</w:t>
      </w:r>
    </w:p>
    <w:p w14:paraId="008B6F41" w14:textId="7DCDEE50" w:rsidR="00874DD3" w:rsidRDefault="004D4D48" w:rsidP="002A147B">
      <w:pPr>
        <w:spacing w:after="0" w:line="240" w:lineRule="auto"/>
        <w:ind w:left="5663" w:firstLine="708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86F1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Starosty Płockiego</w:t>
      </w:r>
    </w:p>
    <w:p w14:paraId="3CC4D84D" w14:textId="56F6EABF" w:rsidR="00F86F1C" w:rsidRPr="00F86F1C" w:rsidRDefault="00F86F1C" w:rsidP="002A147B">
      <w:pPr>
        <w:spacing w:after="0" w:line="240" w:lineRule="auto"/>
        <w:ind w:left="5663" w:firstLine="708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dnia</w:t>
      </w:r>
      <w:r w:rsidR="002A147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1 marca 2024 r.</w:t>
      </w:r>
    </w:p>
    <w:p w14:paraId="2EE37E59" w14:textId="77777777" w:rsidR="00F86F1C" w:rsidRDefault="00F86F1C" w:rsidP="00EC5666">
      <w:pPr>
        <w:spacing w:after="0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7BB35" w14:textId="4CBDF818" w:rsidR="00EC5666" w:rsidRPr="00F86F1C" w:rsidRDefault="00874DD3" w:rsidP="00F86F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F1C">
        <w:rPr>
          <w:rFonts w:ascii="Times New Roman" w:hAnsi="Times New Roman" w:cs="Times New Roman"/>
          <w:b/>
          <w:bCs/>
          <w:sz w:val="28"/>
          <w:szCs w:val="28"/>
        </w:rPr>
        <w:t xml:space="preserve">Regulamin konkursu </w:t>
      </w:r>
      <w:bookmarkStart w:id="0" w:name="_Hlk159914107"/>
      <w:r w:rsidRPr="00F86F1C">
        <w:rPr>
          <w:rFonts w:ascii="Times New Roman" w:hAnsi="Times New Roman" w:cs="Times New Roman"/>
          <w:b/>
          <w:bCs/>
          <w:sz w:val="28"/>
          <w:szCs w:val="28"/>
        </w:rPr>
        <w:t xml:space="preserve">na najlepszą potrawę </w:t>
      </w:r>
      <w:r w:rsidR="00EC5666" w:rsidRPr="00F86F1C">
        <w:rPr>
          <w:rFonts w:ascii="Times New Roman" w:hAnsi="Times New Roman" w:cs="Times New Roman"/>
          <w:b/>
          <w:bCs/>
          <w:sz w:val="28"/>
          <w:szCs w:val="28"/>
        </w:rPr>
        <w:t>wielkanocną</w:t>
      </w:r>
    </w:p>
    <w:p w14:paraId="747C0E45" w14:textId="485C5111" w:rsidR="00874DD3" w:rsidRPr="00F86F1C" w:rsidRDefault="00874DD3" w:rsidP="00F86F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6F1C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EC5666" w:rsidRPr="00F86F1C">
        <w:rPr>
          <w:rFonts w:ascii="Times New Roman" w:hAnsi="Times New Roman" w:cs="Times New Roman"/>
          <w:b/>
          <w:bCs/>
          <w:sz w:val="28"/>
          <w:szCs w:val="28"/>
        </w:rPr>
        <w:t xml:space="preserve"> Wielkanocny stół w Powiecie Płockim’’</w:t>
      </w:r>
    </w:p>
    <w:bookmarkEnd w:id="0"/>
    <w:p w14:paraId="563C643D" w14:textId="77777777" w:rsidR="00874DD3" w:rsidRPr="00095A00" w:rsidRDefault="00874DD3" w:rsidP="00874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E4D34" w14:textId="77777777" w:rsidR="00874DD3" w:rsidRPr="00095A00" w:rsidRDefault="00874DD3" w:rsidP="00874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A0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C44A3F4" w14:textId="77777777" w:rsidR="00874DD3" w:rsidRPr="00095A00" w:rsidRDefault="00874DD3" w:rsidP="00874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A00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105275E0" w14:textId="114FFE8F" w:rsidR="00874DD3" w:rsidRPr="00095A00" w:rsidRDefault="00874DD3" w:rsidP="00874D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>Regulamin określa zasady i warunki przeprowadzenia konkursu „</w:t>
      </w:r>
      <w:r w:rsidR="00EC5666">
        <w:rPr>
          <w:rFonts w:ascii="Times New Roman" w:hAnsi="Times New Roman" w:cs="Times New Roman"/>
          <w:sz w:val="24"/>
          <w:szCs w:val="24"/>
        </w:rPr>
        <w:t xml:space="preserve">Wielkanocny stół </w:t>
      </w:r>
      <w:r w:rsidR="00F86F1C">
        <w:rPr>
          <w:rFonts w:ascii="Times New Roman" w:hAnsi="Times New Roman" w:cs="Times New Roman"/>
          <w:sz w:val="24"/>
          <w:szCs w:val="24"/>
        </w:rPr>
        <w:br/>
      </w:r>
      <w:r w:rsidR="00EC5666">
        <w:rPr>
          <w:rFonts w:ascii="Times New Roman" w:hAnsi="Times New Roman" w:cs="Times New Roman"/>
          <w:sz w:val="24"/>
          <w:szCs w:val="24"/>
        </w:rPr>
        <w:t>w Powiecie Płockim</w:t>
      </w:r>
      <w:r w:rsidRPr="00095A00">
        <w:rPr>
          <w:rFonts w:ascii="Times New Roman" w:hAnsi="Times New Roman" w:cs="Times New Roman"/>
          <w:sz w:val="24"/>
          <w:szCs w:val="24"/>
        </w:rPr>
        <w:t xml:space="preserve">” </w:t>
      </w:r>
      <w:r w:rsidRPr="00095A00">
        <w:rPr>
          <w:rFonts w:ascii="Times New Roman" w:hAnsi="Times New Roman" w:cs="Times New Roman"/>
          <w:b/>
          <w:bCs/>
          <w:sz w:val="24"/>
          <w:szCs w:val="24"/>
        </w:rPr>
        <w:t>dla</w:t>
      </w:r>
      <w:r w:rsidR="00EC5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A00">
        <w:rPr>
          <w:rFonts w:ascii="Times New Roman" w:hAnsi="Times New Roman" w:cs="Times New Roman"/>
          <w:b/>
          <w:bCs/>
          <w:sz w:val="24"/>
          <w:szCs w:val="24"/>
        </w:rPr>
        <w:t>kół gospodyń wiejskich</w:t>
      </w:r>
      <w:r w:rsidR="00396FD4">
        <w:rPr>
          <w:rFonts w:ascii="Times New Roman" w:hAnsi="Times New Roman" w:cs="Times New Roman"/>
          <w:b/>
          <w:bCs/>
          <w:sz w:val="24"/>
          <w:szCs w:val="24"/>
        </w:rPr>
        <w:t xml:space="preserve"> z powiatu płockiego</w:t>
      </w:r>
      <w:r w:rsidRPr="00095A00">
        <w:rPr>
          <w:rFonts w:ascii="Times New Roman" w:hAnsi="Times New Roman" w:cs="Times New Roman"/>
          <w:sz w:val="24"/>
          <w:szCs w:val="24"/>
        </w:rPr>
        <w:t>, zwanego dalej konkursem.</w:t>
      </w:r>
    </w:p>
    <w:p w14:paraId="4680C89F" w14:textId="135A63A3" w:rsidR="00874DD3" w:rsidRPr="00095A00" w:rsidRDefault="00874DD3" w:rsidP="00874D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 xml:space="preserve">Przedmiotem konkursu jest przygotowanie i prezentacja specjałów kuchni regionalnej związanej z okresem </w:t>
      </w:r>
      <w:r w:rsidR="00EC5666">
        <w:rPr>
          <w:rFonts w:ascii="Times New Roman" w:hAnsi="Times New Roman" w:cs="Times New Roman"/>
          <w:sz w:val="24"/>
          <w:szCs w:val="24"/>
        </w:rPr>
        <w:t>Świąt Wielkanocnych</w:t>
      </w:r>
      <w:r w:rsidRPr="00095A00">
        <w:rPr>
          <w:rFonts w:ascii="Times New Roman" w:hAnsi="Times New Roman" w:cs="Times New Roman"/>
          <w:sz w:val="24"/>
          <w:szCs w:val="24"/>
        </w:rPr>
        <w:t>.</w:t>
      </w:r>
    </w:p>
    <w:p w14:paraId="559D6915" w14:textId="71CC08D9" w:rsidR="00874DD3" w:rsidRPr="00095A00" w:rsidRDefault="00874DD3" w:rsidP="00874D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 w:rsidR="00AE00A5">
        <w:rPr>
          <w:rFonts w:ascii="Times New Roman" w:hAnsi="Times New Roman" w:cs="Times New Roman"/>
          <w:sz w:val="24"/>
          <w:szCs w:val="24"/>
        </w:rPr>
        <w:t>Powiat Płocki</w:t>
      </w:r>
      <w:r w:rsidRPr="00095A00">
        <w:rPr>
          <w:rFonts w:ascii="Times New Roman" w:hAnsi="Times New Roman" w:cs="Times New Roman"/>
          <w:sz w:val="24"/>
          <w:szCs w:val="24"/>
        </w:rPr>
        <w:t xml:space="preserve">. Za przeprowadzenie i organizację konkursu, w imieniu Organizatora, odpowiada </w:t>
      </w:r>
      <w:r w:rsidR="00AE00A5">
        <w:rPr>
          <w:rFonts w:ascii="Times New Roman" w:hAnsi="Times New Roman" w:cs="Times New Roman"/>
          <w:sz w:val="24"/>
          <w:szCs w:val="24"/>
        </w:rPr>
        <w:t>Wydział Rozwoju Gospodarczego</w:t>
      </w:r>
      <w:r w:rsidR="00AE00A5">
        <w:rPr>
          <w:rFonts w:ascii="Times New Roman" w:hAnsi="Times New Roman" w:cs="Times New Roman"/>
          <w:sz w:val="24"/>
          <w:szCs w:val="24"/>
        </w:rPr>
        <w:br/>
        <w:t>i Promocji Starostwa Powiatowego w Płocku.</w:t>
      </w:r>
    </w:p>
    <w:p w14:paraId="15F9005D" w14:textId="30421403" w:rsidR="00874DD3" w:rsidRPr="00AE00A5" w:rsidRDefault="00874DD3" w:rsidP="00874D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E00A5">
        <w:rPr>
          <w:rFonts w:ascii="Times New Roman" w:hAnsi="Times New Roman" w:cs="Times New Roman"/>
          <w:sz w:val="24"/>
          <w:szCs w:val="24"/>
        </w:rPr>
        <w:t xml:space="preserve">Konkurs zostanie przeprowadzony </w:t>
      </w:r>
      <w:r w:rsidR="00AE00A5" w:rsidRPr="00AE00A5">
        <w:rPr>
          <w:rFonts w:ascii="Times New Roman" w:hAnsi="Times New Roman" w:cs="Times New Roman"/>
          <w:sz w:val="24"/>
          <w:szCs w:val="24"/>
        </w:rPr>
        <w:t>w siedzibie Starostwa Powiatowego w Płocku,</w:t>
      </w:r>
      <w:r w:rsidR="00AE00A5">
        <w:rPr>
          <w:rFonts w:ascii="Times New Roman" w:hAnsi="Times New Roman" w:cs="Times New Roman"/>
          <w:sz w:val="24"/>
          <w:szCs w:val="24"/>
        </w:rPr>
        <w:br/>
      </w:r>
      <w:r w:rsidR="00AE00A5" w:rsidRPr="00AE00A5">
        <w:rPr>
          <w:rFonts w:ascii="Times New Roman" w:hAnsi="Times New Roman" w:cs="Times New Roman"/>
          <w:sz w:val="24"/>
          <w:szCs w:val="24"/>
        </w:rPr>
        <w:t xml:space="preserve">w terminie  </w:t>
      </w:r>
      <w:r w:rsidR="00907F89" w:rsidRPr="00EA0171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AE00A5" w:rsidRPr="00EA0171">
        <w:rPr>
          <w:rFonts w:ascii="Times New Roman" w:hAnsi="Times New Roman" w:cs="Times New Roman"/>
          <w:b/>
          <w:bCs/>
          <w:sz w:val="24"/>
          <w:szCs w:val="24"/>
        </w:rPr>
        <w:t>22 marca 2024 r.</w:t>
      </w:r>
      <w:r w:rsidR="00AE00A5" w:rsidRPr="00AE00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FAC55" w14:textId="77777777" w:rsidR="00874DD3" w:rsidRPr="00095A00" w:rsidRDefault="00874DD3" w:rsidP="00874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A0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ED2E35C" w14:textId="77777777" w:rsidR="00874DD3" w:rsidRPr="00095A00" w:rsidRDefault="00874DD3" w:rsidP="00874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A00">
        <w:rPr>
          <w:rFonts w:ascii="Times New Roman" w:hAnsi="Times New Roman" w:cs="Times New Roman"/>
          <w:b/>
          <w:bCs/>
          <w:sz w:val="24"/>
          <w:szCs w:val="24"/>
        </w:rPr>
        <w:t>Cel ogólny konkursu</w:t>
      </w:r>
    </w:p>
    <w:p w14:paraId="7B69403F" w14:textId="64AA29C3" w:rsidR="00874DD3" w:rsidRPr="00095A00" w:rsidRDefault="00874DD3" w:rsidP="00874DD3">
      <w:pPr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 xml:space="preserve">Celem konkursu jest identyfikacja regionalnego dziedzictwa kulinarnego związanego                             z okresem </w:t>
      </w:r>
      <w:r w:rsidR="00AE00A5">
        <w:rPr>
          <w:rFonts w:ascii="Times New Roman" w:hAnsi="Times New Roman" w:cs="Times New Roman"/>
          <w:sz w:val="24"/>
          <w:szCs w:val="24"/>
        </w:rPr>
        <w:t xml:space="preserve">Świąt Wielkanocnych oraz </w:t>
      </w:r>
      <w:r w:rsidRPr="00095A00">
        <w:rPr>
          <w:rFonts w:ascii="Times New Roman" w:hAnsi="Times New Roman" w:cs="Times New Roman"/>
          <w:sz w:val="24"/>
          <w:szCs w:val="24"/>
        </w:rPr>
        <w:t>zgromadzenie wiedzy o oryginalnych potrawach</w:t>
      </w:r>
      <w:r w:rsidR="00AE00A5">
        <w:rPr>
          <w:rFonts w:ascii="Times New Roman" w:hAnsi="Times New Roman" w:cs="Times New Roman"/>
          <w:sz w:val="24"/>
          <w:szCs w:val="24"/>
        </w:rPr>
        <w:br/>
        <w:t xml:space="preserve">charakterystycznych dla powiatu płockiego. </w:t>
      </w:r>
    </w:p>
    <w:p w14:paraId="0FD2AC99" w14:textId="77777777" w:rsidR="00874DD3" w:rsidRPr="00095A00" w:rsidRDefault="00874DD3" w:rsidP="00874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A0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03418DD" w14:textId="77777777" w:rsidR="00874DD3" w:rsidRPr="00095A00" w:rsidRDefault="00874DD3" w:rsidP="00874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A00">
        <w:rPr>
          <w:rFonts w:ascii="Times New Roman" w:hAnsi="Times New Roman" w:cs="Times New Roman"/>
          <w:b/>
          <w:bCs/>
          <w:sz w:val="24"/>
          <w:szCs w:val="24"/>
        </w:rPr>
        <w:t>Adresaci konkursu</w:t>
      </w:r>
    </w:p>
    <w:p w14:paraId="71FD46C5" w14:textId="709874C0" w:rsidR="00874DD3" w:rsidRPr="00527FF9" w:rsidRDefault="00874DD3" w:rsidP="00527FF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FF9">
        <w:rPr>
          <w:rFonts w:ascii="Times New Roman" w:hAnsi="Times New Roman" w:cs="Times New Roman"/>
          <w:sz w:val="24"/>
          <w:szCs w:val="24"/>
        </w:rPr>
        <w:t xml:space="preserve">Uczestnikami konkursu mogą być </w:t>
      </w:r>
      <w:r w:rsidR="00AE00A5" w:rsidRPr="00527FF9">
        <w:rPr>
          <w:rFonts w:ascii="Times New Roman" w:hAnsi="Times New Roman" w:cs="Times New Roman"/>
          <w:b/>
          <w:bCs/>
          <w:sz w:val="24"/>
          <w:szCs w:val="24"/>
        </w:rPr>
        <w:t>koła gospodyń wiejskich</w:t>
      </w:r>
      <w:r w:rsidR="00396FD4">
        <w:rPr>
          <w:rFonts w:ascii="Times New Roman" w:hAnsi="Times New Roman" w:cs="Times New Roman"/>
          <w:sz w:val="24"/>
          <w:szCs w:val="24"/>
        </w:rPr>
        <w:t xml:space="preserve"> </w:t>
      </w:r>
      <w:r w:rsidR="00396FD4" w:rsidRPr="00396FD4">
        <w:rPr>
          <w:rFonts w:ascii="Times New Roman" w:hAnsi="Times New Roman" w:cs="Times New Roman"/>
          <w:b/>
          <w:bCs/>
          <w:sz w:val="24"/>
          <w:szCs w:val="24"/>
        </w:rPr>
        <w:t>z powiatu płockiego</w:t>
      </w:r>
      <w:r w:rsidR="00396FD4">
        <w:rPr>
          <w:rFonts w:ascii="Times New Roman" w:hAnsi="Times New Roman" w:cs="Times New Roman"/>
          <w:sz w:val="24"/>
          <w:szCs w:val="24"/>
        </w:rPr>
        <w:t xml:space="preserve"> </w:t>
      </w:r>
      <w:r w:rsidRPr="00527FF9">
        <w:rPr>
          <w:rFonts w:ascii="Times New Roman" w:hAnsi="Times New Roman" w:cs="Times New Roman"/>
          <w:sz w:val="24"/>
          <w:szCs w:val="24"/>
        </w:rPr>
        <w:t>zarejestrowane w Krajowym Rejestrze Kół Gospodyń Wiejskich, o których mowa w ustawie z dnia 9 listopada 2018 r. o kołach gospodyń wiejskich (Dz. U. z 202</w:t>
      </w:r>
      <w:r w:rsidR="00C305C0" w:rsidRPr="00527FF9">
        <w:rPr>
          <w:rFonts w:ascii="Times New Roman" w:hAnsi="Times New Roman" w:cs="Times New Roman"/>
          <w:sz w:val="24"/>
          <w:szCs w:val="24"/>
        </w:rPr>
        <w:t>3</w:t>
      </w:r>
      <w:r w:rsidRPr="00527F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C305C0" w:rsidRPr="00527FF9">
        <w:rPr>
          <w:rFonts w:ascii="Times New Roman" w:hAnsi="Times New Roman" w:cs="Times New Roman"/>
          <w:sz w:val="24"/>
          <w:szCs w:val="24"/>
        </w:rPr>
        <w:t>1179</w:t>
      </w:r>
      <w:r w:rsidRPr="00527FF9">
        <w:rPr>
          <w:rFonts w:ascii="Times New Roman" w:hAnsi="Times New Roman" w:cs="Times New Roman"/>
          <w:sz w:val="24"/>
          <w:szCs w:val="24"/>
        </w:rPr>
        <w:t xml:space="preserve"> z</w:t>
      </w:r>
      <w:r w:rsidR="00C305C0" w:rsidRPr="00527FF9">
        <w:rPr>
          <w:rFonts w:ascii="Times New Roman" w:hAnsi="Times New Roman" w:cs="Times New Roman"/>
          <w:sz w:val="24"/>
          <w:szCs w:val="24"/>
        </w:rPr>
        <w:t>e</w:t>
      </w:r>
      <w:r w:rsidRPr="00527FF9">
        <w:rPr>
          <w:rFonts w:ascii="Times New Roman" w:hAnsi="Times New Roman" w:cs="Times New Roman"/>
          <w:sz w:val="24"/>
          <w:szCs w:val="24"/>
        </w:rPr>
        <w:t xml:space="preserve"> zm.) </w:t>
      </w:r>
    </w:p>
    <w:p w14:paraId="00C1F449" w14:textId="08D16C3E" w:rsidR="00874DD3" w:rsidRPr="00527FF9" w:rsidRDefault="00874DD3" w:rsidP="00527FF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FF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konkursie jest równoznaczne z akceptacją niniejszego regulaminu.</w:t>
      </w:r>
    </w:p>
    <w:p w14:paraId="3FF3AA4A" w14:textId="1276C53E" w:rsidR="00874DD3" w:rsidRPr="00095A00" w:rsidRDefault="00874DD3" w:rsidP="00C30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A0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1D8C0AA" w14:textId="77777777" w:rsidR="00874DD3" w:rsidRPr="00095A00" w:rsidRDefault="00874DD3" w:rsidP="00874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A00">
        <w:rPr>
          <w:rFonts w:ascii="Times New Roman" w:hAnsi="Times New Roman" w:cs="Times New Roman"/>
          <w:b/>
          <w:bCs/>
          <w:sz w:val="24"/>
          <w:szCs w:val="24"/>
        </w:rPr>
        <w:t>Warunki uczestnictwa w konkursie</w:t>
      </w:r>
    </w:p>
    <w:p w14:paraId="19543946" w14:textId="49D57629" w:rsidR="00AE00A5" w:rsidRDefault="00AE00A5" w:rsidP="00874DD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będzie organizowany dwuetapowo. </w:t>
      </w:r>
    </w:p>
    <w:p w14:paraId="5B30BB58" w14:textId="77777777" w:rsidR="00907F89" w:rsidRDefault="00874DD3" w:rsidP="00874DD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>Warunkiem uczestnictwa w konkursie jest</w:t>
      </w:r>
      <w:r w:rsidR="00AE00A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4E14B4" w14:textId="4A7C101C" w:rsidR="005006B7" w:rsidRDefault="00907F89" w:rsidP="00F86F1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F49">
        <w:rPr>
          <w:rFonts w:ascii="Times New Roman" w:hAnsi="Times New Roman" w:cs="Times New Roman"/>
          <w:sz w:val="24"/>
          <w:szCs w:val="24"/>
        </w:rPr>
        <w:t>dla pierwszego etapu: przesłanie</w:t>
      </w:r>
      <w:r w:rsidR="004E4BF6" w:rsidRPr="008F4F49">
        <w:rPr>
          <w:rFonts w:ascii="Times New Roman" w:hAnsi="Times New Roman" w:cs="Times New Roman"/>
          <w:sz w:val="24"/>
          <w:szCs w:val="24"/>
        </w:rPr>
        <w:t xml:space="preserve"> Karty zgłoszenia na wzorze stanowiącym załącznik do niniejszego Regulaminu, tj., m.in.</w:t>
      </w:r>
      <w:r w:rsidRPr="008F4F49">
        <w:rPr>
          <w:rFonts w:ascii="Times New Roman" w:hAnsi="Times New Roman" w:cs="Times New Roman"/>
          <w:sz w:val="24"/>
          <w:szCs w:val="24"/>
        </w:rPr>
        <w:t xml:space="preserve"> przepisu potrawy wraz</w:t>
      </w:r>
      <w:r w:rsidR="005006B7">
        <w:rPr>
          <w:rFonts w:ascii="Times New Roman" w:hAnsi="Times New Roman" w:cs="Times New Roman"/>
          <w:sz w:val="24"/>
          <w:szCs w:val="24"/>
        </w:rPr>
        <w:t xml:space="preserve"> </w:t>
      </w:r>
      <w:r w:rsidR="00F86F1C">
        <w:rPr>
          <w:rFonts w:ascii="Times New Roman" w:hAnsi="Times New Roman" w:cs="Times New Roman"/>
          <w:sz w:val="24"/>
          <w:szCs w:val="24"/>
        </w:rPr>
        <w:br/>
      </w:r>
      <w:r w:rsidRPr="008F4F49">
        <w:rPr>
          <w:rFonts w:ascii="Times New Roman" w:hAnsi="Times New Roman" w:cs="Times New Roman"/>
          <w:sz w:val="24"/>
          <w:szCs w:val="24"/>
        </w:rPr>
        <w:t xml:space="preserve">z </w:t>
      </w:r>
      <w:r w:rsidR="005006B7">
        <w:rPr>
          <w:rFonts w:ascii="Times New Roman" w:hAnsi="Times New Roman" w:cs="Times New Roman"/>
          <w:sz w:val="24"/>
          <w:szCs w:val="24"/>
        </w:rPr>
        <w:t>uzasadnieniem wskazującym na wyjątkowość tej potrawy</w:t>
      </w:r>
      <w:r w:rsidR="00C305C0">
        <w:rPr>
          <w:rFonts w:ascii="Times New Roman" w:hAnsi="Times New Roman" w:cs="Times New Roman"/>
          <w:sz w:val="24"/>
          <w:szCs w:val="24"/>
        </w:rPr>
        <w:t xml:space="preserve"> </w:t>
      </w:r>
      <w:r w:rsidR="00EA0171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8F4F49">
        <w:rPr>
          <w:rFonts w:ascii="Times New Roman" w:hAnsi="Times New Roman" w:cs="Times New Roman"/>
          <w:sz w:val="24"/>
          <w:szCs w:val="24"/>
        </w:rPr>
        <w:t>poczt</w:t>
      </w:r>
      <w:r w:rsidR="00EA0171">
        <w:rPr>
          <w:rFonts w:ascii="Times New Roman" w:hAnsi="Times New Roman" w:cs="Times New Roman"/>
          <w:sz w:val="24"/>
          <w:szCs w:val="24"/>
        </w:rPr>
        <w:t>y</w:t>
      </w:r>
      <w:r w:rsidR="008F4F49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EA0171">
        <w:rPr>
          <w:rFonts w:ascii="Times New Roman" w:hAnsi="Times New Roman" w:cs="Times New Roman"/>
          <w:sz w:val="24"/>
          <w:szCs w:val="24"/>
        </w:rPr>
        <w:t>ej</w:t>
      </w:r>
      <w:r w:rsidR="008F4F49">
        <w:rPr>
          <w:rFonts w:ascii="Times New Roman" w:hAnsi="Times New Roman" w:cs="Times New Roman"/>
          <w:sz w:val="24"/>
          <w:szCs w:val="24"/>
        </w:rPr>
        <w:t xml:space="preserve"> </w:t>
      </w:r>
      <w:r w:rsidRPr="008F4F49">
        <w:rPr>
          <w:rFonts w:ascii="Times New Roman" w:hAnsi="Times New Roman" w:cs="Times New Roman"/>
          <w:sz w:val="24"/>
          <w:szCs w:val="24"/>
        </w:rPr>
        <w:t xml:space="preserve">na adres e-mail: </w:t>
      </w:r>
      <w:hyperlink r:id="rId7" w:history="1">
        <w:r w:rsidRPr="008F4F49">
          <w:rPr>
            <w:rStyle w:val="Hipercze"/>
            <w:rFonts w:ascii="Times New Roman" w:hAnsi="Times New Roman" w:cs="Times New Roman"/>
            <w:sz w:val="24"/>
            <w:szCs w:val="24"/>
          </w:rPr>
          <w:t>rp@powiat.plock.pl</w:t>
        </w:r>
      </w:hyperlink>
      <w:r w:rsidR="00EA0171">
        <w:rPr>
          <w:rFonts w:ascii="Times New Roman" w:hAnsi="Times New Roman" w:cs="Times New Roman"/>
          <w:sz w:val="24"/>
          <w:szCs w:val="24"/>
        </w:rPr>
        <w:br/>
      </w:r>
      <w:r w:rsidRPr="008F4F49">
        <w:rPr>
          <w:rFonts w:ascii="Times New Roman" w:hAnsi="Times New Roman" w:cs="Times New Roman"/>
          <w:sz w:val="24"/>
          <w:szCs w:val="24"/>
        </w:rPr>
        <w:t xml:space="preserve">w nieprzekraczalnym terminie </w:t>
      </w:r>
      <w:r w:rsidRPr="00EA0171">
        <w:rPr>
          <w:rFonts w:ascii="Times New Roman" w:hAnsi="Times New Roman" w:cs="Times New Roman"/>
          <w:b/>
          <w:bCs/>
          <w:sz w:val="24"/>
          <w:szCs w:val="24"/>
        </w:rPr>
        <w:t>do 1</w:t>
      </w:r>
      <w:r w:rsidR="00E116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A0171">
        <w:rPr>
          <w:rFonts w:ascii="Times New Roman" w:hAnsi="Times New Roman" w:cs="Times New Roman"/>
          <w:b/>
          <w:bCs/>
          <w:sz w:val="24"/>
          <w:szCs w:val="24"/>
        </w:rPr>
        <w:t xml:space="preserve"> marca 2024 r.</w:t>
      </w:r>
      <w:r w:rsidRPr="00EA0171">
        <w:rPr>
          <w:rFonts w:ascii="Times New Roman" w:hAnsi="Times New Roman" w:cs="Times New Roman"/>
          <w:sz w:val="24"/>
          <w:szCs w:val="24"/>
        </w:rPr>
        <w:t xml:space="preserve"> </w:t>
      </w:r>
      <w:r w:rsidR="00D8780B">
        <w:rPr>
          <w:rFonts w:ascii="Times New Roman" w:hAnsi="Times New Roman" w:cs="Times New Roman"/>
          <w:sz w:val="24"/>
          <w:szCs w:val="24"/>
        </w:rPr>
        <w:t xml:space="preserve">Wraz z kartą zgłoszenia należy obowiązkowo przesłać podpisane: „Klauzulę informacyjną” oraz „Zgodę </w:t>
      </w:r>
      <w:r w:rsidR="00D8780B">
        <w:rPr>
          <w:rFonts w:ascii="Times New Roman" w:hAnsi="Times New Roman" w:cs="Times New Roman"/>
          <w:sz w:val="24"/>
          <w:szCs w:val="24"/>
        </w:rPr>
        <w:lastRenderedPageBreak/>
        <w:t xml:space="preserve">na przetwarzanie danych osobowych”, stanowiące załączniki 1 i 2 do Karty zgłoszenia. </w:t>
      </w:r>
      <w:r w:rsidR="008F4F49" w:rsidRPr="005006B7">
        <w:rPr>
          <w:rFonts w:ascii="Times New Roman" w:hAnsi="Times New Roman" w:cs="Times New Roman"/>
          <w:sz w:val="24"/>
          <w:szCs w:val="24"/>
        </w:rPr>
        <w:t xml:space="preserve">Uczestnik konkursu może zgłosić do konkursu tylko jedną potrawę. </w:t>
      </w:r>
    </w:p>
    <w:p w14:paraId="664DC217" w14:textId="34188024" w:rsidR="0006630E" w:rsidRPr="00F86F1C" w:rsidRDefault="0006630E" w:rsidP="0006630E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1163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E11630" w:rsidRPr="00E11630">
        <w:rPr>
          <w:rFonts w:ascii="Times New Roman" w:hAnsi="Times New Roman" w:cs="Times New Roman"/>
          <w:b/>
          <w:bCs/>
          <w:sz w:val="24"/>
          <w:szCs w:val="24"/>
        </w:rPr>
        <w:t>do 15 marca 2024 r.</w:t>
      </w:r>
      <w:r w:rsidR="00E116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telefonicznie poinformuje te koła gospodyń wiejskich, które zostały zakwalifikowane do drugiego etapu konkursu. </w:t>
      </w:r>
    </w:p>
    <w:p w14:paraId="7363DCD2" w14:textId="350BCB4E" w:rsidR="00874DD3" w:rsidRPr="00476AED" w:rsidRDefault="00907F89" w:rsidP="00907F8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drugiego etapu: </w:t>
      </w:r>
      <w:r w:rsidR="00874DD3" w:rsidRPr="00095A00">
        <w:rPr>
          <w:rFonts w:ascii="Times New Roman" w:hAnsi="Times New Roman" w:cs="Times New Roman"/>
          <w:sz w:val="24"/>
          <w:szCs w:val="24"/>
        </w:rPr>
        <w:t>przygotowanie</w:t>
      </w:r>
      <w:r>
        <w:rPr>
          <w:rFonts w:ascii="Times New Roman" w:hAnsi="Times New Roman" w:cs="Times New Roman"/>
          <w:sz w:val="24"/>
          <w:szCs w:val="24"/>
        </w:rPr>
        <w:t xml:space="preserve">, dostarczenie i </w:t>
      </w:r>
      <w:r w:rsidR="00874DD3" w:rsidRPr="00095A00">
        <w:rPr>
          <w:rFonts w:ascii="Times New Roman" w:hAnsi="Times New Roman" w:cs="Times New Roman"/>
          <w:sz w:val="24"/>
          <w:szCs w:val="24"/>
        </w:rPr>
        <w:t xml:space="preserve">zaprezentowanie przez </w:t>
      </w:r>
      <w:r>
        <w:rPr>
          <w:rFonts w:ascii="Times New Roman" w:hAnsi="Times New Roman" w:cs="Times New Roman"/>
          <w:sz w:val="24"/>
          <w:szCs w:val="24"/>
        </w:rPr>
        <w:t xml:space="preserve">uczestników konkursu potrawy </w:t>
      </w:r>
      <w:r w:rsidRPr="00E11630">
        <w:rPr>
          <w:rFonts w:ascii="Times New Roman" w:hAnsi="Times New Roman" w:cs="Times New Roman"/>
          <w:sz w:val="24"/>
          <w:szCs w:val="24"/>
        </w:rPr>
        <w:t>konkursowej</w:t>
      </w:r>
      <w:r w:rsidR="00E11630" w:rsidRPr="00E11630">
        <w:rPr>
          <w:rFonts w:ascii="Times New Roman" w:hAnsi="Times New Roman" w:cs="Times New Roman"/>
          <w:b/>
          <w:bCs/>
          <w:sz w:val="24"/>
          <w:szCs w:val="24"/>
        </w:rPr>
        <w:t xml:space="preserve"> w przewidywanym terminie między 18 marca 2024 r. a 22 marca 2024 r. </w:t>
      </w:r>
      <w:r w:rsidR="00476AED" w:rsidRPr="00476AED">
        <w:rPr>
          <w:rFonts w:ascii="Times New Roman" w:hAnsi="Times New Roman" w:cs="Times New Roman"/>
          <w:sz w:val="24"/>
          <w:szCs w:val="24"/>
        </w:rPr>
        <w:t>Termin zostanie wskazany przez Organizatora.</w:t>
      </w:r>
    </w:p>
    <w:p w14:paraId="69A057B0" w14:textId="2117DB1A" w:rsidR="0006630E" w:rsidRDefault="00907F89" w:rsidP="0006630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Spośród nadesłanych zgłoszeń w pierwszym etapie konkursu </w:t>
      </w:r>
      <w:r w:rsidR="001775AA">
        <w:rPr>
          <w:rFonts w:ascii="Times New Roman" w:hAnsi="Times New Roman" w:cs="Times New Roman"/>
          <w:sz w:val="24"/>
          <w:szCs w:val="24"/>
        </w:rPr>
        <w:t>Komisja konkursowa wybierze 10 najciekawszych potraw</w:t>
      </w:r>
      <w:r w:rsidR="008F4F49">
        <w:rPr>
          <w:rFonts w:ascii="Times New Roman" w:hAnsi="Times New Roman" w:cs="Times New Roman"/>
          <w:sz w:val="24"/>
          <w:szCs w:val="24"/>
        </w:rPr>
        <w:t xml:space="preserve">, które zakwalifikują się do drugiego etapu konkursu polegającego na degustacji przez komisję konkursową przedstawionych potraw. </w:t>
      </w:r>
    </w:p>
    <w:p w14:paraId="6F3EFB4A" w14:textId="13B7BC1F" w:rsidR="00A5473C" w:rsidRDefault="00A5473C" w:rsidP="00A5473C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Nadesłane przepisy potraw stają się własnością Organizatora i nie podlegają zwrotowi. </w:t>
      </w:r>
    </w:p>
    <w:p w14:paraId="191DCD7E" w14:textId="4B43B408" w:rsidR="00A5473C" w:rsidRPr="0006630E" w:rsidRDefault="00A5473C" w:rsidP="00A5473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prawo do bezpłatnej publikacji i wykorzystania nadesłanych przepisów do celów promocyjnych Powiatu Płockiego</w:t>
      </w:r>
      <w:r w:rsidR="00D95018">
        <w:rPr>
          <w:rFonts w:ascii="Times New Roman" w:hAnsi="Times New Roman" w:cs="Times New Roman"/>
          <w:sz w:val="24"/>
          <w:szCs w:val="24"/>
        </w:rPr>
        <w:t xml:space="preserve"> oraz KGW</w:t>
      </w:r>
      <w:r w:rsidR="00D95018">
        <w:rPr>
          <w:rFonts w:ascii="Times New Roman" w:hAnsi="Times New Roman" w:cs="Times New Roman"/>
          <w:sz w:val="24"/>
          <w:szCs w:val="24"/>
        </w:rPr>
        <w:br/>
        <w:t>z powiatu płockiego.</w:t>
      </w:r>
    </w:p>
    <w:p w14:paraId="01B4DF4F" w14:textId="77777777" w:rsidR="00874DD3" w:rsidRPr="00095A00" w:rsidRDefault="00874DD3" w:rsidP="00874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A00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12E7974B" w14:textId="77777777" w:rsidR="00874DD3" w:rsidRPr="00095A00" w:rsidRDefault="00874DD3" w:rsidP="00874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A00">
        <w:rPr>
          <w:rFonts w:ascii="Times New Roman" w:hAnsi="Times New Roman" w:cs="Times New Roman"/>
          <w:b/>
          <w:bCs/>
          <w:sz w:val="24"/>
          <w:szCs w:val="24"/>
        </w:rPr>
        <w:t>Komisja konkursowa</w:t>
      </w:r>
    </w:p>
    <w:p w14:paraId="59A3D790" w14:textId="1B1C1907" w:rsidR="00874DD3" w:rsidRPr="00095A00" w:rsidRDefault="008F4F49" w:rsidP="00874DD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dokonuje oceny dla dwóch etapów. </w:t>
      </w:r>
    </w:p>
    <w:p w14:paraId="7D918C72" w14:textId="19123DC6" w:rsidR="00874DD3" w:rsidRPr="00EA0171" w:rsidRDefault="00874DD3" w:rsidP="00EA017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>W skład komisji wchodzi od 3 do 5 osób</w:t>
      </w:r>
      <w:r w:rsidR="008F4F49" w:rsidRPr="00EA0171">
        <w:rPr>
          <w:rFonts w:ascii="Times New Roman" w:hAnsi="Times New Roman" w:cs="Times New Roman"/>
          <w:sz w:val="24"/>
          <w:szCs w:val="24"/>
        </w:rPr>
        <w:t xml:space="preserve">. </w:t>
      </w:r>
      <w:r w:rsidRPr="00EA0171">
        <w:rPr>
          <w:rFonts w:ascii="Times New Roman" w:hAnsi="Times New Roman" w:cs="Times New Roman"/>
          <w:sz w:val="24"/>
          <w:szCs w:val="24"/>
        </w:rPr>
        <w:t>Członkowie komisji kierują się bezstronnością i rzetelnością.</w:t>
      </w:r>
    </w:p>
    <w:p w14:paraId="53C5E926" w14:textId="77777777" w:rsidR="00874DD3" w:rsidRPr="00095A00" w:rsidRDefault="00874DD3" w:rsidP="00874DD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>Komisja powoływana jest na czas przeprowadzenia konkursu.</w:t>
      </w:r>
    </w:p>
    <w:p w14:paraId="6A8E3AD5" w14:textId="4D28666B" w:rsidR="00874DD3" w:rsidRPr="00095A00" w:rsidRDefault="00874DD3" w:rsidP="00874DD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>Pracami komisji kieruje przewodniczący</w:t>
      </w:r>
      <w:r w:rsidR="008D4C83">
        <w:rPr>
          <w:rFonts w:ascii="Times New Roman" w:hAnsi="Times New Roman" w:cs="Times New Roman"/>
          <w:sz w:val="24"/>
          <w:szCs w:val="24"/>
        </w:rPr>
        <w:t xml:space="preserve"> </w:t>
      </w:r>
      <w:r w:rsidR="00C305C0">
        <w:rPr>
          <w:rFonts w:ascii="Times New Roman" w:hAnsi="Times New Roman" w:cs="Times New Roman"/>
          <w:sz w:val="24"/>
          <w:szCs w:val="24"/>
        </w:rPr>
        <w:t>komisji</w:t>
      </w:r>
      <w:r w:rsidR="008F4F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73EA06" w14:textId="77777777" w:rsidR="00874DD3" w:rsidRPr="00095A00" w:rsidRDefault="00874DD3" w:rsidP="00874DD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>Komisja dokonuje oceny potraw w oparciu o kryteria określone w § 6 niniejszego regulaminu. Uzyskana ocena pozostaje do wyłącznej wiadomości komisji.</w:t>
      </w:r>
    </w:p>
    <w:p w14:paraId="12E5D08F" w14:textId="77777777" w:rsidR="00874DD3" w:rsidRPr="00095A00" w:rsidRDefault="00874DD3" w:rsidP="00874DD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>Decyzja komisji jest ostateczna i nie przysługuje od niej odwołanie.</w:t>
      </w:r>
    </w:p>
    <w:p w14:paraId="157EB27A" w14:textId="430BAF9E" w:rsidR="00874DD3" w:rsidRPr="00095A00" w:rsidRDefault="00874DD3" w:rsidP="00874DD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>Z prac komisji zostanie sporządzony protokół podpisany przez przewodniczącego</w:t>
      </w:r>
      <w:r w:rsidR="00235C2F">
        <w:rPr>
          <w:rFonts w:ascii="Times New Roman" w:hAnsi="Times New Roman" w:cs="Times New Roman"/>
          <w:sz w:val="24"/>
          <w:szCs w:val="24"/>
        </w:rPr>
        <w:t xml:space="preserve"> komisji</w:t>
      </w:r>
      <w:r w:rsidRPr="00095A00">
        <w:rPr>
          <w:rFonts w:ascii="Times New Roman" w:hAnsi="Times New Roman" w:cs="Times New Roman"/>
          <w:sz w:val="24"/>
          <w:szCs w:val="24"/>
        </w:rPr>
        <w:t>.</w:t>
      </w:r>
    </w:p>
    <w:p w14:paraId="3891B276" w14:textId="77777777" w:rsidR="00874DD3" w:rsidRPr="00095A00" w:rsidRDefault="00874DD3" w:rsidP="00874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A00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48781EED" w14:textId="77777777" w:rsidR="00874DD3" w:rsidRPr="00095A00" w:rsidRDefault="00874DD3" w:rsidP="00874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A00">
        <w:rPr>
          <w:rFonts w:ascii="Times New Roman" w:hAnsi="Times New Roman" w:cs="Times New Roman"/>
          <w:b/>
          <w:bCs/>
          <w:sz w:val="24"/>
          <w:szCs w:val="24"/>
        </w:rPr>
        <w:t>Kryteria oceny</w:t>
      </w:r>
    </w:p>
    <w:p w14:paraId="43473D91" w14:textId="77777777" w:rsidR="00874DD3" w:rsidRDefault="00874DD3" w:rsidP="00F86F1C">
      <w:pPr>
        <w:pStyle w:val="Akapitzlist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>Główne kryteria oceny potraw:</w:t>
      </w:r>
    </w:p>
    <w:p w14:paraId="37461908" w14:textId="6CDB0DA2" w:rsidR="00235C2F" w:rsidRPr="00095A00" w:rsidRDefault="00235C2F" w:rsidP="00F86F1C">
      <w:pPr>
        <w:pStyle w:val="Akapitzlist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oryginalność zaproponowanej potrawy</w:t>
      </w:r>
      <w:r w:rsidR="00A528D5">
        <w:rPr>
          <w:rFonts w:ascii="Times New Roman" w:hAnsi="Times New Roman" w:cs="Times New Roman"/>
          <w:sz w:val="24"/>
          <w:szCs w:val="24"/>
        </w:rPr>
        <w:t>;</w:t>
      </w:r>
    </w:p>
    <w:p w14:paraId="1F11CADB" w14:textId="0A4F27A4" w:rsidR="00874DD3" w:rsidRPr="00095A00" w:rsidRDefault="00874DD3" w:rsidP="00F86F1C">
      <w:pPr>
        <w:pStyle w:val="Akapitzlist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>dobór oraz walory smakowe przygotowan</w:t>
      </w:r>
      <w:r w:rsidR="00A528D5">
        <w:rPr>
          <w:rFonts w:ascii="Times New Roman" w:hAnsi="Times New Roman" w:cs="Times New Roman"/>
          <w:sz w:val="24"/>
          <w:szCs w:val="24"/>
        </w:rPr>
        <w:t>ej</w:t>
      </w:r>
      <w:r w:rsidRPr="00095A00">
        <w:rPr>
          <w:rFonts w:ascii="Times New Roman" w:hAnsi="Times New Roman" w:cs="Times New Roman"/>
          <w:sz w:val="24"/>
          <w:szCs w:val="24"/>
        </w:rPr>
        <w:t xml:space="preserve"> potraw</w:t>
      </w:r>
      <w:r w:rsidR="00EA0171">
        <w:rPr>
          <w:rFonts w:ascii="Times New Roman" w:hAnsi="Times New Roman" w:cs="Times New Roman"/>
          <w:sz w:val="24"/>
          <w:szCs w:val="24"/>
        </w:rPr>
        <w:t>y</w:t>
      </w:r>
      <w:r w:rsidRPr="00095A00">
        <w:rPr>
          <w:rFonts w:ascii="Times New Roman" w:hAnsi="Times New Roman" w:cs="Times New Roman"/>
          <w:sz w:val="24"/>
          <w:szCs w:val="24"/>
        </w:rPr>
        <w:t>;</w:t>
      </w:r>
    </w:p>
    <w:p w14:paraId="089FEB9C" w14:textId="6BD89EF5" w:rsidR="00874DD3" w:rsidRPr="00095A00" w:rsidRDefault="00874DD3" w:rsidP="00F86F1C">
      <w:pPr>
        <w:pStyle w:val="Akapitzlist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>walory estetyczne potraw</w:t>
      </w:r>
      <w:r w:rsidR="00EA0171">
        <w:rPr>
          <w:rFonts w:ascii="Times New Roman" w:hAnsi="Times New Roman" w:cs="Times New Roman"/>
          <w:sz w:val="24"/>
          <w:szCs w:val="24"/>
        </w:rPr>
        <w:t>y</w:t>
      </w:r>
      <w:r w:rsidRPr="00095A00">
        <w:rPr>
          <w:rFonts w:ascii="Times New Roman" w:hAnsi="Times New Roman" w:cs="Times New Roman"/>
          <w:sz w:val="24"/>
          <w:szCs w:val="24"/>
        </w:rPr>
        <w:t>;</w:t>
      </w:r>
    </w:p>
    <w:p w14:paraId="7A1E6E0D" w14:textId="7140E210" w:rsidR="00874DD3" w:rsidRPr="00095A00" w:rsidRDefault="00874DD3" w:rsidP="00F86F1C">
      <w:pPr>
        <w:pStyle w:val="Akapitzlist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>sposób ekspozycji przygotowan</w:t>
      </w:r>
      <w:r w:rsidR="00EA0171">
        <w:rPr>
          <w:rFonts w:ascii="Times New Roman" w:hAnsi="Times New Roman" w:cs="Times New Roman"/>
          <w:sz w:val="24"/>
          <w:szCs w:val="24"/>
        </w:rPr>
        <w:t>ej</w:t>
      </w:r>
      <w:r w:rsidRPr="00095A00">
        <w:rPr>
          <w:rFonts w:ascii="Times New Roman" w:hAnsi="Times New Roman" w:cs="Times New Roman"/>
          <w:sz w:val="24"/>
          <w:szCs w:val="24"/>
        </w:rPr>
        <w:t xml:space="preserve"> potraw</w:t>
      </w:r>
      <w:r w:rsidR="00EA0171">
        <w:rPr>
          <w:rFonts w:ascii="Times New Roman" w:hAnsi="Times New Roman" w:cs="Times New Roman"/>
          <w:sz w:val="24"/>
          <w:szCs w:val="24"/>
        </w:rPr>
        <w:t>y</w:t>
      </w:r>
      <w:r w:rsidRPr="00095A00">
        <w:rPr>
          <w:rFonts w:ascii="Times New Roman" w:hAnsi="Times New Roman" w:cs="Times New Roman"/>
          <w:sz w:val="24"/>
          <w:szCs w:val="24"/>
        </w:rPr>
        <w:t>;</w:t>
      </w:r>
    </w:p>
    <w:p w14:paraId="0F65E34C" w14:textId="612D8209" w:rsidR="00874DD3" w:rsidRPr="008F4F49" w:rsidRDefault="00874DD3" w:rsidP="00F86F1C">
      <w:pPr>
        <w:pStyle w:val="Akapitzlist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>przygotowanie potraw</w:t>
      </w:r>
      <w:r w:rsidR="00EA0171">
        <w:rPr>
          <w:rFonts w:ascii="Times New Roman" w:hAnsi="Times New Roman" w:cs="Times New Roman"/>
          <w:sz w:val="24"/>
          <w:szCs w:val="24"/>
        </w:rPr>
        <w:t>y</w:t>
      </w:r>
      <w:r w:rsidRPr="00095A00">
        <w:rPr>
          <w:rFonts w:ascii="Times New Roman" w:hAnsi="Times New Roman" w:cs="Times New Roman"/>
          <w:sz w:val="24"/>
          <w:szCs w:val="24"/>
        </w:rPr>
        <w:t xml:space="preserve"> w oparciu o tradycje kulinarne właściwe dla regionu reprezentowanego przez koło gospodyń wiejskich</w:t>
      </w:r>
      <w:r w:rsidR="008F4F49">
        <w:rPr>
          <w:rFonts w:ascii="Times New Roman" w:hAnsi="Times New Roman" w:cs="Times New Roman"/>
          <w:sz w:val="24"/>
          <w:szCs w:val="24"/>
        </w:rPr>
        <w:t>.</w:t>
      </w:r>
    </w:p>
    <w:p w14:paraId="351B1948" w14:textId="47F61F7C" w:rsidR="00874DD3" w:rsidRPr="00095A00" w:rsidRDefault="00874DD3" w:rsidP="005006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A00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BA5BBD7" w14:textId="77777777" w:rsidR="00874DD3" w:rsidRPr="00095A00" w:rsidRDefault="00874DD3" w:rsidP="00874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A00">
        <w:rPr>
          <w:rFonts w:ascii="Times New Roman" w:hAnsi="Times New Roman" w:cs="Times New Roman"/>
          <w:b/>
          <w:bCs/>
          <w:sz w:val="24"/>
          <w:szCs w:val="24"/>
        </w:rPr>
        <w:t>Nagrody</w:t>
      </w:r>
    </w:p>
    <w:p w14:paraId="50241B65" w14:textId="71D775D5" w:rsidR="00874DD3" w:rsidRPr="00095A00" w:rsidRDefault="00874DD3" w:rsidP="00874D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 xml:space="preserve">Laureaci konkursu otrzymają nagrody </w:t>
      </w:r>
      <w:r w:rsidR="008F4F49">
        <w:rPr>
          <w:rFonts w:ascii="Times New Roman" w:hAnsi="Times New Roman" w:cs="Times New Roman"/>
          <w:sz w:val="24"/>
          <w:szCs w:val="24"/>
        </w:rPr>
        <w:t>rzeczowe</w:t>
      </w:r>
      <w:r w:rsidRPr="00095A00">
        <w:rPr>
          <w:rFonts w:ascii="Times New Roman" w:hAnsi="Times New Roman" w:cs="Times New Roman"/>
          <w:sz w:val="24"/>
          <w:szCs w:val="24"/>
        </w:rPr>
        <w:t>.</w:t>
      </w:r>
    </w:p>
    <w:p w14:paraId="143BC7F0" w14:textId="678B2833" w:rsidR="00874DD3" w:rsidRPr="00095A00" w:rsidRDefault="00874DD3" w:rsidP="00874D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>Laureatami konkursu zostają</w:t>
      </w:r>
      <w:r w:rsidR="00235C2F">
        <w:rPr>
          <w:rFonts w:ascii="Times New Roman" w:hAnsi="Times New Roman" w:cs="Times New Roman"/>
          <w:sz w:val="24"/>
          <w:szCs w:val="24"/>
        </w:rPr>
        <w:t xml:space="preserve"> uczestnicy konkursu</w:t>
      </w:r>
      <w:r w:rsidRPr="00095A00">
        <w:rPr>
          <w:rFonts w:ascii="Times New Roman" w:hAnsi="Times New Roman" w:cs="Times New Roman"/>
          <w:sz w:val="24"/>
          <w:szCs w:val="24"/>
        </w:rPr>
        <w:t>, któr</w:t>
      </w:r>
      <w:r w:rsidR="00235C2F">
        <w:rPr>
          <w:rFonts w:ascii="Times New Roman" w:hAnsi="Times New Roman" w:cs="Times New Roman"/>
          <w:sz w:val="24"/>
          <w:szCs w:val="24"/>
        </w:rPr>
        <w:t>zy</w:t>
      </w:r>
      <w:r w:rsidRPr="00095A00">
        <w:rPr>
          <w:rFonts w:ascii="Times New Roman" w:hAnsi="Times New Roman" w:cs="Times New Roman"/>
          <w:sz w:val="24"/>
          <w:szCs w:val="24"/>
        </w:rPr>
        <w:t xml:space="preserve"> zdobędą I, II, III</w:t>
      </w:r>
      <w:r w:rsidR="00235C2F">
        <w:rPr>
          <w:rFonts w:ascii="Times New Roman" w:hAnsi="Times New Roman" w:cs="Times New Roman"/>
          <w:sz w:val="24"/>
          <w:szCs w:val="24"/>
        </w:rPr>
        <w:t xml:space="preserve"> miejsce.</w:t>
      </w:r>
    </w:p>
    <w:p w14:paraId="35D028C1" w14:textId="77777777" w:rsidR="00874DD3" w:rsidRDefault="00874DD3" w:rsidP="00874D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>Nagrody nie podlegają wymianie na jakikolwiek ekwiwalent.</w:t>
      </w:r>
    </w:p>
    <w:p w14:paraId="0F180D30" w14:textId="6FD6DF65" w:rsidR="0006630E" w:rsidRPr="0006630E" w:rsidRDefault="0006630E" w:rsidP="0006630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Ogłoszenie wyników konkursu nastąpi </w:t>
      </w:r>
      <w:r w:rsidRPr="0006630E">
        <w:rPr>
          <w:rFonts w:ascii="Times New Roman" w:hAnsi="Times New Roman" w:cs="Times New Roman"/>
          <w:b/>
          <w:bCs/>
          <w:sz w:val="24"/>
          <w:szCs w:val="24"/>
        </w:rPr>
        <w:t>do 22 marca 2024 r.</w:t>
      </w:r>
      <w:r w:rsidRPr="00066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pośrednictwem strony internetowej Organizatora </w:t>
      </w:r>
      <w:hyperlink r:id="rId8" w:history="1">
        <w:r w:rsidRPr="001E231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www.powiat-plock.pl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na Facebooku Starostwa Powiatowego w Płocku</w:t>
      </w:r>
    </w:p>
    <w:p w14:paraId="71824799" w14:textId="2B2E6310" w:rsidR="00874DD3" w:rsidRPr="00095A00" w:rsidRDefault="00874DD3" w:rsidP="00874D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>Przekazanie nagród wskazanych w niniejszym regulaminie odb</w:t>
      </w:r>
      <w:r w:rsidR="00235C2F">
        <w:rPr>
          <w:rFonts w:ascii="Times New Roman" w:hAnsi="Times New Roman" w:cs="Times New Roman"/>
          <w:sz w:val="24"/>
          <w:szCs w:val="24"/>
        </w:rPr>
        <w:t>ędzie się w siedzibie organizatora konkursu</w:t>
      </w:r>
      <w:r w:rsidR="0006630E">
        <w:rPr>
          <w:rFonts w:ascii="Times New Roman" w:hAnsi="Times New Roman" w:cs="Times New Roman"/>
          <w:sz w:val="24"/>
          <w:szCs w:val="24"/>
        </w:rPr>
        <w:t xml:space="preserve"> </w:t>
      </w:r>
      <w:r w:rsidR="0044408D">
        <w:rPr>
          <w:rFonts w:ascii="Times New Roman" w:hAnsi="Times New Roman" w:cs="Times New Roman"/>
          <w:sz w:val="24"/>
          <w:szCs w:val="24"/>
        </w:rPr>
        <w:t>w dniu realizacji drugiego etapu konkursu wskazanym przez realizatora konkursu</w:t>
      </w:r>
      <w:r w:rsidRPr="00095A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199D7" w14:textId="77777777" w:rsidR="00874DD3" w:rsidRPr="00095A00" w:rsidRDefault="00874DD3" w:rsidP="00874D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>Organizator zastrzega sobie prawo do przyznania nagród dodatkowych.</w:t>
      </w:r>
    </w:p>
    <w:p w14:paraId="21059B85" w14:textId="77777777" w:rsidR="005006B7" w:rsidRDefault="005006B7" w:rsidP="00D9021A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4AA2EB" w14:textId="50015028" w:rsidR="00874DD3" w:rsidRPr="00095A00" w:rsidRDefault="00874DD3" w:rsidP="00D950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5A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902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095A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Postanowienia końcowe</w:t>
      </w:r>
    </w:p>
    <w:p w14:paraId="7058EC2E" w14:textId="77777777" w:rsidR="00874DD3" w:rsidRPr="00095A00" w:rsidRDefault="00874DD3" w:rsidP="00874DD3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5A00">
        <w:rPr>
          <w:rFonts w:ascii="Times New Roman" w:hAnsi="Times New Roman" w:cs="Times New Roman"/>
          <w:sz w:val="24"/>
          <w:szCs w:val="24"/>
        </w:rPr>
        <w:t>Organizator zastrzega sobie prawo do unieważnienia konkursu bez podania przyczyny.</w:t>
      </w:r>
    </w:p>
    <w:p w14:paraId="1E69A69C" w14:textId="77777777" w:rsidR="00874DD3" w:rsidRPr="00095A00" w:rsidRDefault="00874DD3" w:rsidP="00874DD3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A0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interpretowania regulaminu konkursu, bądź rozstrzygania kwestii nie ujętych                                 w regulaminie przysługuje Organizatorowi.</w:t>
      </w:r>
    </w:p>
    <w:p w14:paraId="64490663" w14:textId="77777777" w:rsidR="00A37F8E" w:rsidRPr="00095A00" w:rsidRDefault="00A37F8E"/>
    <w:sectPr w:rsidR="00A37F8E" w:rsidRPr="00095A00" w:rsidSect="00F86F1C">
      <w:headerReference w:type="default" r:id="rId9"/>
      <w:footerReference w:type="default" r:id="rId10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6560" w14:textId="77777777" w:rsidR="004D4D48" w:rsidRDefault="004D4D48" w:rsidP="004D4D48">
      <w:pPr>
        <w:spacing w:after="0" w:line="240" w:lineRule="auto"/>
      </w:pPr>
      <w:r>
        <w:separator/>
      </w:r>
    </w:p>
  </w:endnote>
  <w:endnote w:type="continuationSeparator" w:id="0">
    <w:p w14:paraId="791CE539" w14:textId="77777777" w:rsidR="004D4D48" w:rsidRDefault="004D4D48" w:rsidP="004D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50594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E1830B" w14:textId="2B8B585F" w:rsidR="00F86F1C" w:rsidRDefault="00F86F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1D8545" w14:textId="77777777" w:rsidR="00815224" w:rsidRDefault="008152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4532" w14:textId="77777777" w:rsidR="004D4D48" w:rsidRDefault="004D4D48" w:rsidP="004D4D48">
      <w:pPr>
        <w:spacing w:after="0" w:line="240" w:lineRule="auto"/>
      </w:pPr>
      <w:r>
        <w:separator/>
      </w:r>
    </w:p>
  </w:footnote>
  <w:footnote w:type="continuationSeparator" w:id="0">
    <w:p w14:paraId="5D4839E4" w14:textId="77777777" w:rsidR="004D4D48" w:rsidRDefault="004D4D48" w:rsidP="004D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3F3E" w14:textId="47B667FF" w:rsidR="004D4D48" w:rsidRDefault="004D4D48">
    <w:pPr>
      <w:pStyle w:val="Nagwek"/>
    </w:pPr>
    <w:r w:rsidRPr="004D4D48">
      <w:t xml:space="preserve">                                      </w:t>
    </w:r>
    <w:r>
      <w:t xml:space="preserve">                 </w:t>
    </w:r>
    <w:r w:rsidRPr="004D4D48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7A5"/>
    <w:multiLevelType w:val="hybridMultilevel"/>
    <w:tmpl w:val="02641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7729"/>
    <w:multiLevelType w:val="hybridMultilevel"/>
    <w:tmpl w:val="E75E8F40"/>
    <w:lvl w:ilvl="0" w:tplc="EF88CF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96333"/>
    <w:multiLevelType w:val="hybridMultilevel"/>
    <w:tmpl w:val="3A58C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33BF"/>
    <w:multiLevelType w:val="hybridMultilevel"/>
    <w:tmpl w:val="63D0A608"/>
    <w:lvl w:ilvl="0" w:tplc="ABEE7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5476CB"/>
    <w:multiLevelType w:val="hybridMultilevel"/>
    <w:tmpl w:val="1D387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13A9"/>
    <w:multiLevelType w:val="hybridMultilevel"/>
    <w:tmpl w:val="9DD2226A"/>
    <w:lvl w:ilvl="0" w:tplc="9926BE1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44C61A8"/>
    <w:multiLevelType w:val="hybridMultilevel"/>
    <w:tmpl w:val="EA101FB6"/>
    <w:lvl w:ilvl="0" w:tplc="D512AE2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B53FE1"/>
    <w:multiLevelType w:val="hybridMultilevel"/>
    <w:tmpl w:val="1A965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0F2AEA"/>
    <w:multiLevelType w:val="hybridMultilevel"/>
    <w:tmpl w:val="43AA1FE4"/>
    <w:lvl w:ilvl="0" w:tplc="A5566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2A6894"/>
    <w:multiLevelType w:val="hybridMultilevel"/>
    <w:tmpl w:val="2F16E6AE"/>
    <w:lvl w:ilvl="0" w:tplc="576C5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6EE018C"/>
    <w:multiLevelType w:val="hybridMultilevel"/>
    <w:tmpl w:val="B80A03C4"/>
    <w:lvl w:ilvl="0" w:tplc="BEFC693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7BF1DCB"/>
    <w:multiLevelType w:val="hybridMultilevel"/>
    <w:tmpl w:val="5F107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917240">
    <w:abstractNumId w:val="1"/>
  </w:num>
  <w:num w:numId="2" w16cid:durableId="233857180">
    <w:abstractNumId w:val="3"/>
  </w:num>
  <w:num w:numId="3" w16cid:durableId="1736662244">
    <w:abstractNumId w:val="10"/>
  </w:num>
  <w:num w:numId="4" w16cid:durableId="1481070757">
    <w:abstractNumId w:val="11"/>
  </w:num>
  <w:num w:numId="5" w16cid:durableId="1856770681">
    <w:abstractNumId w:val="4"/>
  </w:num>
  <w:num w:numId="6" w16cid:durableId="489712666">
    <w:abstractNumId w:val="5"/>
  </w:num>
  <w:num w:numId="7" w16cid:durableId="254637509">
    <w:abstractNumId w:val="12"/>
  </w:num>
  <w:num w:numId="8" w16cid:durableId="773063308">
    <w:abstractNumId w:val="7"/>
  </w:num>
  <w:num w:numId="9" w16cid:durableId="762651523">
    <w:abstractNumId w:val="8"/>
  </w:num>
  <w:num w:numId="10" w16cid:durableId="1102914315">
    <w:abstractNumId w:val="9"/>
  </w:num>
  <w:num w:numId="11" w16cid:durableId="1389643692">
    <w:abstractNumId w:val="6"/>
  </w:num>
  <w:num w:numId="12" w16cid:durableId="878126565">
    <w:abstractNumId w:val="0"/>
  </w:num>
  <w:num w:numId="13" w16cid:durableId="1183474564">
    <w:abstractNumId w:val="2"/>
  </w:num>
  <w:num w:numId="14" w16cid:durableId="12094880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D3"/>
    <w:rsid w:val="0006630E"/>
    <w:rsid w:val="000828C0"/>
    <w:rsid w:val="00095A00"/>
    <w:rsid w:val="000E5180"/>
    <w:rsid w:val="001775AA"/>
    <w:rsid w:val="001F064F"/>
    <w:rsid w:val="00210321"/>
    <w:rsid w:val="00235C2F"/>
    <w:rsid w:val="002A147B"/>
    <w:rsid w:val="00396FD4"/>
    <w:rsid w:val="0044408D"/>
    <w:rsid w:val="00470E33"/>
    <w:rsid w:val="00476AED"/>
    <w:rsid w:val="004D4D48"/>
    <w:rsid w:val="004E4BF6"/>
    <w:rsid w:val="005006B7"/>
    <w:rsid w:val="0051553B"/>
    <w:rsid w:val="00527FF9"/>
    <w:rsid w:val="00815224"/>
    <w:rsid w:val="00874DD3"/>
    <w:rsid w:val="008D4C83"/>
    <w:rsid w:val="008F4F49"/>
    <w:rsid w:val="00907F89"/>
    <w:rsid w:val="00982DEF"/>
    <w:rsid w:val="00A37F8E"/>
    <w:rsid w:val="00A528D5"/>
    <w:rsid w:val="00A5473C"/>
    <w:rsid w:val="00AE00A5"/>
    <w:rsid w:val="00C305C0"/>
    <w:rsid w:val="00C57176"/>
    <w:rsid w:val="00CD7146"/>
    <w:rsid w:val="00D8780B"/>
    <w:rsid w:val="00D9021A"/>
    <w:rsid w:val="00D95018"/>
    <w:rsid w:val="00E11630"/>
    <w:rsid w:val="00E95D3F"/>
    <w:rsid w:val="00EA0171"/>
    <w:rsid w:val="00EC5666"/>
    <w:rsid w:val="00F2498D"/>
    <w:rsid w:val="00F86F1C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146132"/>
  <w15:chartTrackingRefBased/>
  <w15:docId w15:val="{77D57ED1-ECBF-4A21-AD58-9D580AA8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DD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D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4D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7F8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D4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D4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ploc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@powiat.ploc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Łukasz Wodowski</cp:lastModifiedBy>
  <cp:revision>19</cp:revision>
  <cp:lastPrinted>2024-02-29T07:24:00Z</cp:lastPrinted>
  <dcterms:created xsi:type="dcterms:W3CDTF">2024-02-26T13:42:00Z</dcterms:created>
  <dcterms:modified xsi:type="dcterms:W3CDTF">2024-03-01T08:03:00Z</dcterms:modified>
</cp:coreProperties>
</file>