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277" w:rsidRDefault="00693277" w:rsidP="00693277">
      <w:pPr>
        <w:pStyle w:val="Tekstpodstawowy"/>
        <w:rPr>
          <w:bCs w:val="0"/>
          <w:sz w:val="36"/>
          <w:szCs w:val="36"/>
        </w:rPr>
      </w:pPr>
      <w:r>
        <w:rPr>
          <w:bCs w:val="0"/>
          <w:sz w:val="36"/>
          <w:szCs w:val="36"/>
        </w:rPr>
        <w:t xml:space="preserve">  O B W I E S Z C Z E N I E</w:t>
      </w:r>
    </w:p>
    <w:p w:rsidR="00693277" w:rsidRDefault="00693277" w:rsidP="00693277">
      <w:pPr>
        <w:pStyle w:val="Nagwek"/>
        <w:tabs>
          <w:tab w:val="left" w:pos="708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 T A R O S T Y   P Ł O C K I E G O</w:t>
      </w:r>
    </w:p>
    <w:p w:rsidR="00693277" w:rsidRDefault="00693277" w:rsidP="00693277">
      <w:pPr>
        <w:pStyle w:val="Nagwek"/>
        <w:tabs>
          <w:tab w:val="left" w:pos="708"/>
        </w:tabs>
        <w:jc w:val="center"/>
        <w:rPr>
          <w:bCs/>
          <w:sz w:val="12"/>
          <w:szCs w:val="12"/>
        </w:rPr>
      </w:pPr>
    </w:p>
    <w:p w:rsidR="00693277" w:rsidRDefault="00693277" w:rsidP="00693277">
      <w:pPr>
        <w:pStyle w:val="Nagwek"/>
        <w:tabs>
          <w:tab w:val="left" w:pos="708"/>
        </w:tabs>
        <w:jc w:val="center"/>
        <w:rPr>
          <w:bCs/>
          <w:sz w:val="16"/>
          <w:szCs w:val="16"/>
        </w:rPr>
      </w:pPr>
    </w:p>
    <w:p w:rsidR="00693277" w:rsidRDefault="00693277" w:rsidP="00693277">
      <w:pPr>
        <w:pStyle w:val="Nagwek"/>
        <w:tabs>
          <w:tab w:val="left" w:pos="708"/>
        </w:tabs>
        <w:jc w:val="center"/>
        <w:rPr>
          <w:bCs/>
          <w:sz w:val="28"/>
        </w:rPr>
      </w:pPr>
      <w:r>
        <w:rPr>
          <w:bCs/>
          <w:sz w:val="28"/>
        </w:rPr>
        <w:t xml:space="preserve">z dnia  </w:t>
      </w:r>
      <w:r w:rsidR="009853C6">
        <w:rPr>
          <w:bCs/>
          <w:sz w:val="28"/>
        </w:rPr>
        <w:t>02</w:t>
      </w:r>
      <w:r>
        <w:rPr>
          <w:bCs/>
          <w:sz w:val="28"/>
        </w:rPr>
        <w:t xml:space="preserve">  </w:t>
      </w:r>
      <w:r w:rsidR="000D077F">
        <w:rPr>
          <w:bCs/>
          <w:sz w:val="28"/>
        </w:rPr>
        <w:t>sierpni</w:t>
      </w:r>
      <w:r>
        <w:rPr>
          <w:bCs/>
          <w:sz w:val="28"/>
        </w:rPr>
        <w:t xml:space="preserve">a 2021 r. </w:t>
      </w:r>
    </w:p>
    <w:p w:rsidR="00693277" w:rsidRDefault="00693277" w:rsidP="00693277">
      <w:pPr>
        <w:pStyle w:val="Nagwek"/>
        <w:tabs>
          <w:tab w:val="left" w:pos="708"/>
        </w:tabs>
        <w:jc w:val="center"/>
        <w:rPr>
          <w:b/>
          <w:bCs/>
          <w:sz w:val="12"/>
          <w:szCs w:val="12"/>
        </w:rPr>
      </w:pPr>
    </w:p>
    <w:p w:rsidR="00693277" w:rsidRDefault="00693277" w:rsidP="00693277">
      <w:pPr>
        <w:pStyle w:val="Nagwek"/>
        <w:tabs>
          <w:tab w:val="left" w:pos="708"/>
        </w:tabs>
        <w:jc w:val="center"/>
        <w:rPr>
          <w:b/>
          <w:bCs/>
          <w:sz w:val="12"/>
          <w:szCs w:val="12"/>
        </w:rPr>
      </w:pPr>
    </w:p>
    <w:p w:rsidR="00693277" w:rsidRDefault="00693277" w:rsidP="00693277">
      <w:pPr>
        <w:pStyle w:val="Nagwek"/>
        <w:tabs>
          <w:tab w:val="left" w:pos="708"/>
        </w:tabs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o możliwości ubiegania się o środki finansowe z budżetu Państwa </w:t>
      </w:r>
      <w:r>
        <w:rPr>
          <w:b/>
          <w:sz w:val="30"/>
          <w:szCs w:val="30"/>
        </w:rPr>
        <w:br/>
        <w:t xml:space="preserve">z przeznaczeniem na odnowienie lub przebudowę drzewostanów zniszczonych w wyniku klęsk żywiołowych </w:t>
      </w:r>
    </w:p>
    <w:p w:rsidR="00693277" w:rsidRDefault="00693277" w:rsidP="00693277">
      <w:pPr>
        <w:pStyle w:val="Nagwek"/>
        <w:tabs>
          <w:tab w:val="left" w:pos="708"/>
        </w:tabs>
        <w:jc w:val="center"/>
        <w:rPr>
          <w:sz w:val="14"/>
          <w:szCs w:val="14"/>
        </w:rPr>
      </w:pPr>
    </w:p>
    <w:p w:rsidR="00693277" w:rsidRDefault="00693277" w:rsidP="00693277">
      <w:pPr>
        <w:pStyle w:val="Nagwek"/>
        <w:tabs>
          <w:tab w:val="left" w:pos="708"/>
        </w:tabs>
        <w:jc w:val="center"/>
        <w:rPr>
          <w:sz w:val="28"/>
        </w:rPr>
      </w:pPr>
      <w:r>
        <w:rPr>
          <w:sz w:val="28"/>
        </w:rPr>
        <w:t xml:space="preserve">przez </w:t>
      </w:r>
    </w:p>
    <w:p w:rsidR="00693277" w:rsidRDefault="00693277" w:rsidP="00693277">
      <w:pPr>
        <w:pStyle w:val="Nagwek"/>
        <w:tabs>
          <w:tab w:val="left" w:pos="708"/>
        </w:tabs>
        <w:jc w:val="center"/>
        <w:rPr>
          <w:sz w:val="14"/>
          <w:szCs w:val="14"/>
        </w:rPr>
      </w:pPr>
    </w:p>
    <w:p w:rsidR="00693277" w:rsidRDefault="00693277" w:rsidP="00693277">
      <w:pPr>
        <w:pStyle w:val="Nagwek"/>
        <w:tabs>
          <w:tab w:val="left" w:pos="708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WŁAŚCICIELI LASÓW NIESTANOWIĄCYCH </w:t>
      </w:r>
    </w:p>
    <w:p w:rsidR="00693277" w:rsidRDefault="00693277" w:rsidP="00693277">
      <w:pPr>
        <w:pStyle w:val="Nagwek"/>
        <w:tabs>
          <w:tab w:val="left" w:pos="708"/>
        </w:tabs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WŁASNOŚCI SKARBU PAŃSTWA W POWIECIE PŁOCKIM</w:t>
      </w:r>
    </w:p>
    <w:p w:rsidR="00693277" w:rsidRDefault="00693277" w:rsidP="00693277">
      <w:pPr>
        <w:pStyle w:val="Nagwek"/>
        <w:tabs>
          <w:tab w:val="left" w:pos="708"/>
        </w:tabs>
        <w:rPr>
          <w:b/>
          <w:bCs/>
          <w:sz w:val="36"/>
          <w:szCs w:val="36"/>
        </w:rPr>
      </w:pPr>
      <w:r>
        <w:rPr>
          <w:b/>
          <w:bCs/>
          <w:sz w:val="32"/>
          <w:szCs w:val="32"/>
        </w:rPr>
        <w:tab/>
      </w:r>
    </w:p>
    <w:p w:rsidR="00693277" w:rsidRPr="006F1BF1" w:rsidRDefault="00693277" w:rsidP="00693277">
      <w:pPr>
        <w:pStyle w:val="Tekstpodstawowy"/>
        <w:ind w:firstLine="720"/>
        <w:jc w:val="both"/>
        <w:rPr>
          <w:bCs w:val="0"/>
        </w:rPr>
      </w:pPr>
      <w:r>
        <w:t xml:space="preserve">STAROSTA PŁOCKI - </w:t>
      </w:r>
      <w:r>
        <w:rPr>
          <w:b w:val="0"/>
        </w:rPr>
        <w:t xml:space="preserve">sprawujący bezpośredni nadzór nad gospodarką leśną </w:t>
      </w:r>
      <w:r>
        <w:rPr>
          <w:b w:val="0"/>
        </w:rPr>
        <w:br/>
        <w:t xml:space="preserve">w lasach niestanowiących własności Skarbu Państwa - informuje, że </w:t>
      </w:r>
      <w:r w:rsidRPr="006F1BF1">
        <w:rPr>
          <w:bCs w:val="0"/>
        </w:rPr>
        <w:t>w</w:t>
      </w:r>
      <w:r w:rsidR="000D077F">
        <w:rPr>
          <w:bCs w:val="0"/>
        </w:rPr>
        <w:t xml:space="preserve"> przypadku zniszczeń lasów na skutek klęsk żywiołowych (w tym wichur i pożarów),  na terenie  powiatu </w:t>
      </w:r>
      <w:r w:rsidRPr="006F1BF1">
        <w:rPr>
          <w:bCs w:val="0"/>
        </w:rPr>
        <w:t>płockiego:</w:t>
      </w:r>
    </w:p>
    <w:p w:rsidR="00693277" w:rsidRPr="00693277" w:rsidRDefault="00693277" w:rsidP="00693277">
      <w:pPr>
        <w:pStyle w:val="Tekstpodstawowy"/>
        <w:ind w:firstLine="720"/>
        <w:jc w:val="both"/>
        <w:rPr>
          <w:b w:val="0"/>
          <w:sz w:val="16"/>
          <w:szCs w:val="16"/>
        </w:rPr>
      </w:pPr>
    </w:p>
    <w:p w:rsidR="00693277" w:rsidRDefault="00693277" w:rsidP="00693277">
      <w:pPr>
        <w:pStyle w:val="Tekstpodstawowy"/>
        <w:jc w:val="both"/>
        <w:rPr>
          <w:bCs w:val="0"/>
        </w:rPr>
      </w:pPr>
      <w:r>
        <w:rPr>
          <w:b w:val="0"/>
        </w:rPr>
        <w:t xml:space="preserve">- zgodnie z art. 12 ust. 1 i 2 </w:t>
      </w:r>
      <w:proofErr w:type="spellStart"/>
      <w:r>
        <w:rPr>
          <w:b w:val="0"/>
        </w:rPr>
        <w:t>pkt</w:t>
      </w:r>
      <w:proofErr w:type="spellEnd"/>
      <w:r>
        <w:rPr>
          <w:b w:val="0"/>
        </w:rPr>
        <w:t xml:space="preserve"> 2 ustawy z dnia 28 września 1991 r. o lasach (Dz. U. </w:t>
      </w:r>
      <w:r>
        <w:rPr>
          <w:b w:val="0"/>
        </w:rPr>
        <w:br/>
        <w:t xml:space="preserve">z 2021 r. poz. </w:t>
      </w:r>
      <w:r w:rsidR="006F1BF1">
        <w:rPr>
          <w:b w:val="0"/>
        </w:rPr>
        <w:t>1275</w:t>
      </w:r>
      <w:r>
        <w:rPr>
          <w:b w:val="0"/>
        </w:rPr>
        <w:t xml:space="preserve">) - właściciele lasów, spełniający kryteria prawne, mogą składać </w:t>
      </w:r>
      <w:r>
        <w:rPr>
          <w:b w:val="0"/>
          <w:bCs w:val="0"/>
        </w:rPr>
        <w:t xml:space="preserve">wnioski w terminie do dnia </w:t>
      </w:r>
      <w:r>
        <w:rPr>
          <w:bCs w:val="0"/>
        </w:rPr>
        <w:t>30 września 2021 r.</w:t>
      </w:r>
      <w:r>
        <w:rPr>
          <w:b w:val="0"/>
          <w:bCs w:val="0"/>
        </w:rPr>
        <w:t xml:space="preserve"> do Wydziału Środowiska i Rozwoju Obszarów Wiejskich Starostwa Powiatowego w Płocku - </w:t>
      </w:r>
      <w:r>
        <w:rPr>
          <w:bCs w:val="0"/>
        </w:rPr>
        <w:t xml:space="preserve">o przyznanie środków </w:t>
      </w:r>
      <w:r>
        <w:rPr>
          <w:bCs w:val="0"/>
        </w:rPr>
        <w:br/>
        <w:t xml:space="preserve">z budżetu Państwa na pokrycie kosztów zagospodarowania i ochrony lasu zniszczonego w wyniku klęski żywiołowej. </w:t>
      </w:r>
    </w:p>
    <w:p w:rsidR="006F1BF1" w:rsidRPr="006F1BF1" w:rsidRDefault="006F1BF1" w:rsidP="00693277">
      <w:pPr>
        <w:pStyle w:val="Tekstpodstawowy"/>
        <w:jc w:val="both"/>
        <w:rPr>
          <w:bCs w:val="0"/>
          <w:sz w:val="6"/>
          <w:szCs w:val="6"/>
        </w:rPr>
      </w:pPr>
    </w:p>
    <w:p w:rsidR="00693277" w:rsidRDefault="00693277" w:rsidP="006F1BF1">
      <w:pPr>
        <w:pStyle w:val="Tekstpodstawowy"/>
        <w:ind w:firstLine="720"/>
        <w:jc w:val="both"/>
        <w:rPr>
          <w:b w:val="0"/>
          <w:bCs w:val="0"/>
        </w:rPr>
      </w:pPr>
      <w:r>
        <w:rPr>
          <w:b w:val="0"/>
          <w:bCs w:val="0"/>
        </w:rPr>
        <w:t xml:space="preserve">Formularz wniosku jest dostępny w formie papierowej w Kancelarii </w:t>
      </w:r>
      <w:r w:rsidR="006F01C9">
        <w:rPr>
          <w:b w:val="0"/>
          <w:bCs w:val="0"/>
        </w:rPr>
        <w:br/>
      </w:r>
      <w:r>
        <w:rPr>
          <w:b w:val="0"/>
          <w:bCs w:val="0"/>
        </w:rPr>
        <w:t xml:space="preserve">Ogólnej Starostwa Powiatowego w Płocku (parter) oraz w formie elektronicznej na stronie internetowej powiatu </w:t>
      </w:r>
      <w:r w:rsidRPr="006F01C9">
        <w:rPr>
          <w:b w:val="0"/>
          <w:bCs w:val="0"/>
        </w:rPr>
        <w:t xml:space="preserve">płockiego </w:t>
      </w:r>
      <w:hyperlink r:id="rId4" w:history="1">
        <w:r w:rsidRPr="006F01C9">
          <w:rPr>
            <w:rStyle w:val="Hipercze"/>
            <w:b w:val="0"/>
            <w:bCs w:val="0"/>
            <w:color w:val="auto"/>
          </w:rPr>
          <w:t>www.powiatplock.pl</w:t>
        </w:r>
      </w:hyperlink>
      <w:r w:rsidRPr="006F01C9">
        <w:rPr>
          <w:b w:val="0"/>
          <w:bCs w:val="0"/>
        </w:rPr>
        <w:t xml:space="preserve"> w zakładce </w:t>
      </w:r>
      <w:r>
        <w:rPr>
          <w:b w:val="0"/>
          <w:bCs w:val="0"/>
        </w:rPr>
        <w:t xml:space="preserve">„Poradnik </w:t>
      </w:r>
      <w:r w:rsidR="006F01C9">
        <w:rPr>
          <w:b w:val="0"/>
          <w:bCs w:val="0"/>
        </w:rPr>
        <w:t>I</w:t>
      </w:r>
      <w:r>
        <w:rPr>
          <w:b w:val="0"/>
          <w:bCs w:val="0"/>
        </w:rPr>
        <w:t>nteresanta”.</w:t>
      </w:r>
    </w:p>
    <w:p w:rsidR="006F1BF1" w:rsidRPr="006F1BF1" w:rsidRDefault="006F1BF1" w:rsidP="006F1BF1">
      <w:pPr>
        <w:pStyle w:val="Tekstpodstawowy"/>
        <w:ind w:firstLine="720"/>
        <w:jc w:val="both"/>
        <w:rPr>
          <w:b w:val="0"/>
          <w:bCs w:val="0"/>
          <w:sz w:val="6"/>
          <w:szCs w:val="6"/>
        </w:rPr>
      </w:pPr>
    </w:p>
    <w:p w:rsidR="00693277" w:rsidRDefault="00693277" w:rsidP="00693277">
      <w:pPr>
        <w:pStyle w:val="Tekstpodstawowy"/>
        <w:ind w:firstLine="720"/>
        <w:jc w:val="both"/>
        <w:rPr>
          <w:b w:val="0"/>
        </w:rPr>
      </w:pPr>
      <w:r>
        <w:rPr>
          <w:b w:val="0"/>
        </w:rPr>
        <w:t xml:space="preserve">Złożone wnioski podlegają zaopiniowaniu przez właściwego Nadleśniczego Lasów Państwowych.  </w:t>
      </w:r>
    </w:p>
    <w:p w:rsidR="006F1BF1" w:rsidRPr="006F1BF1" w:rsidRDefault="006F1BF1" w:rsidP="00693277">
      <w:pPr>
        <w:pStyle w:val="Tekstpodstawowy"/>
        <w:ind w:firstLine="720"/>
        <w:jc w:val="both"/>
        <w:rPr>
          <w:b w:val="0"/>
          <w:sz w:val="6"/>
          <w:szCs w:val="6"/>
        </w:rPr>
      </w:pPr>
    </w:p>
    <w:p w:rsidR="00693277" w:rsidRDefault="00693277" w:rsidP="00693277">
      <w:pPr>
        <w:pStyle w:val="Tekstpodstawowy"/>
        <w:ind w:firstLine="720"/>
        <w:jc w:val="both"/>
        <w:rPr>
          <w:sz w:val="2"/>
          <w:szCs w:val="2"/>
        </w:rPr>
      </w:pPr>
      <w:r>
        <w:t xml:space="preserve">  </w:t>
      </w:r>
    </w:p>
    <w:p w:rsidR="00693277" w:rsidRDefault="00693277" w:rsidP="00693277">
      <w:pPr>
        <w:pStyle w:val="Nagwek"/>
        <w:tabs>
          <w:tab w:val="left" w:pos="708"/>
        </w:tabs>
        <w:ind w:firstLine="708"/>
        <w:jc w:val="both"/>
        <w:rPr>
          <w:b/>
          <w:sz w:val="16"/>
          <w:szCs w:val="16"/>
        </w:rPr>
      </w:pPr>
      <w:r>
        <w:rPr>
          <w:sz w:val="28"/>
        </w:rPr>
        <w:t xml:space="preserve">Obwieszczenie podaje się do publicznej wiadomości poprzez rozplakatowanie na terenach wszystkich gmin powiatu płockiego, a także poprzez zamieszczenie na stronie internetowej powiatu płockiego oraz tablicach ogłoszeń w siedzibie Starostwa Powiatowego w Płocku i Nadleśnictw: Płock, Łąck i Gostynin w okresie </w:t>
      </w:r>
      <w:r>
        <w:rPr>
          <w:b/>
          <w:sz w:val="28"/>
        </w:rPr>
        <w:t>od dnia przekazania do dnia 30 września 20</w:t>
      </w:r>
      <w:r w:rsidR="006F1BF1">
        <w:rPr>
          <w:b/>
          <w:sz w:val="28"/>
        </w:rPr>
        <w:t>21</w:t>
      </w:r>
      <w:r>
        <w:rPr>
          <w:b/>
          <w:sz w:val="28"/>
        </w:rPr>
        <w:t xml:space="preserve"> r.</w:t>
      </w:r>
    </w:p>
    <w:p w:rsidR="00693277" w:rsidRDefault="00693277" w:rsidP="00693277">
      <w:pPr>
        <w:pStyle w:val="Nagwek"/>
        <w:tabs>
          <w:tab w:val="left" w:pos="708"/>
        </w:tabs>
        <w:ind w:left="4956"/>
        <w:jc w:val="both"/>
        <w:rPr>
          <w:sz w:val="32"/>
        </w:rPr>
      </w:pPr>
      <w:r>
        <w:rPr>
          <w:sz w:val="32"/>
        </w:rPr>
        <w:t xml:space="preserve">                     </w:t>
      </w:r>
    </w:p>
    <w:p w:rsidR="00693277" w:rsidRDefault="00693277" w:rsidP="00693277">
      <w:pPr>
        <w:pStyle w:val="Nagwek"/>
        <w:tabs>
          <w:tab w:val="left" w:pos="708"/>
        </w:tabs>
        <w:ind w:left="4956"/>
        <w:jc w:val="both"/>
        <w:rPr>
          <w:sz w:val="32"/>
        </w:rPr>
      </w:pPr>
      <w:r>
        <w:rPr>
          <w:sz w:val="32"/>
        </w:rPr>
        <w:t xml:space="preserve">                     </w:t>
      </w:r>
    </w:p>
    <w:p w:rsidR="00693277" w:rsidRDefault="00693277" w:rsidP="00693277">
      <w:pPr>
        <w:pStyle w:val="Nagwek"/>
        <w:tabs>
          <w:tab w:val="left" w:pos="708"/>
        </w:tabs>
        <w:ind w:left="4956"/>
        <w:jc w:val="both"/>
        <w:rPr>
          <w:b/>
          <w:bCs/>
          <w:sz w:val="28"/>
        </w:rPr>
      </w:pPr>
      <w:r>
        <w:rPr>
          <w:sz w:val="32"/>
        </w:rPr>
        <w:t xml:space="preserve">                         </w:t>
      </w:r>
      <w:r>
        <w:rPr>
          <w:b/>
          <w:bCs/>
          <w:sz w:val="28"/>
        </w:rPr>
        <w:t>Starosta Płocki</w:t>
      </w:r>
    </w:p>
    <w:p w:rsidR="00693277" w:rsidRDefault="00693277" w:rsidP="00693277">
      <w:pPr>
        <w:pStyle w:val="Nagwek"/>
        <w:tabs>
          <w:tab w:val="clear" w:pos="4536"/>
          <w:tab w:val="left" w:pos="708"/>
        </w:tabs>
        <w:ind w:left="4956"/>
        <w:jc w:val="both"/>
        <w:rPr>
          <w:b/>
          <w:bCs/>
          <w:sz w:val="44"/>
          <w:szCs w:val="44"/>
        </w:rPr>
      </w:pPr>
      <w:r>
        <w:rPr>
          <w:b/>
          <w:bCs/>
          <w:sz w:val="28"/>
        </w:rPr>
        <w:t xml:space="preserve">                         </w:t>
      </w:r>
    </w:p>
    <w:p w:rsidR="00693277" w:rsidRDefault="00693277" w:rsidP="00693277">
      <w:pPr>
        <w:pStyle w:val="Nagwek"/>
        <w:tabs>
          <w:tab w:val="clear" w:pos="4536"/>
          <w:tab w:val="left" w:pos="708"/>
        </w:tabs>
        <w:ind w:left="4956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</w:t>
      </w:r>
      <w:r w:rsidR="006B3603">
        <w:rPr>
          <w:b/>
          <w:bCs/>
          <w:sz w:val="28"/>
        </w:rPr>
        <w:t xml:space="preserve"> </w:t>
      </w:r>
      <w:r w:rsidR="006F01C9">
        <w:rPr>
          <w:b/>
          <w:bCs/>
          <w:sz w:val="28"/>
        </w:rPr>
        <w:t xml:space="preserve"> </w:t>
      </w:r>
      <w:r>
        <w:rPr>
          <w:b/>
          <w:bCs/>
          <w:sz w:val="28"/>
        </w:rPr>
        <w:t>Mariusz Bieniek</w:t>
      </w:r>
    </w:p>
    <w:p w:rsidR="002D1779" w:rsidRDefault="002D1779" w:rsidP="00693277">
      <w:pPr>
        <w:spacing w:line="240" w:lineRule="auto"/>
      </w:pPr>
    </w:p>
    <w:sectPr w:rsidR="002D1779" w:rsidSect="00693277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03E04"/>
    <w:rsid w:val="000D077F"/>
    <w:rsid w:val="002D1779"/>
    <w:rsid w:val="00403E04"/>
    <w:rsid w:val="005D5279"/>
    <w:rsid w:val="00680AD5"/>
    <w:rsid w:val="00693277"/>
    <w:rsid w:val="006B3603"/>
    <w:rsid w:val="006F01C9"/>
    <w:rsid w:val="006F1BF1"/>
    <w:rsid w:val="00985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52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93277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6932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6932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9327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9327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wiatploc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Filipiak</dc:creator>
  <cp:lastModifiedBy>aprzybyszewska</cp:lastModifiedBy>
  <cp:revision>2</cp:revision>
  <cp:lastPrinted>2021-08-02T10:52:00Z</cp:lastPrinted>
  <dcterms:created xsi:type="dcterms:W3CDTF">2021-08-04T07:15:00Z</dcterms:created>
  <dcterms:modified xsi:type="dcterms:W3CDTF">2021-08-04T07:15:00Z</dcterms:modified>
</cp:coreProperties>
</file>